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6C7" w:rsidRDefault="00EC46C7" w:rsidP="00EC46C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Рассмотрено и одобрено</w:t>
      </w:r>
    </w:p>
    <w:p w:rsidR="00EC46C7" w:rsidRDefault="00EC46C7" w:rsidP="00EC46C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ЦМК</w:t>
      </w:r>
    </w:p>
    <w:p w:rsidR="00EC46C7" w:rsidRDefault="00EC46C7" w:rsidP="00EC46C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№   </w:t>
      </w:r>
      <w:r>
        <w:rPr>
          <w:rFonts w:ascii="Times New Roman" w:hAnsi="Times New Roman"/>
          <w:u w:val="single"/>
        </w:rPr>
        <w:t xml:space="preserve">1 </w:t>
      </w:r>
      <w:r>
        <w:rPr>
          <w:rFonts w:ascii="Times New Roman" w:hAnsi="Times New Roman"/>
        </w:rPr>
        <w:t xml:space="preserve">  от </w:t>
      </w:r>
      <w:r w:rsidR="00D54888">
        <w:rPr>
          <w:rFonts w:ascii="Times New Roman" w:hAnsi="Times New Roman"/>
          <w:u w:val="single"/>
        </w:rPr>
        <w:t>31</w:t>
      </w:r>
      <w:r w:rsidR="007F3708">
        <w:rPr>
          <w:rFonts w:ascii="Times New Roman" w:hAnsi="Times New Roman"/>
          <w:u w:val="single"/>
        </w:rPr>
        <w:t>.08.202</w:t>
      </w:r>
      <w:r w:rsidR="00F9004B">
        <w:rPr>
          <w:rFonts w:ascii="Times New Roman" w:hAnsi="Times New Roman"/>
          <w:u w:val="single"/>
        </w:rPr>
        <w:t>4</w:t>
      </w:r>
    </w:p>
    <w:p w:rsidR="00EC46C7" w:rsidRDefault="00EC46C7" w:rsidP="00EC46C7">
      <w:pPr>
        <w:spacing w:after="0" w:line="240" w:lineRule="auto"/>
        <w:rPr>
          <w:rFonts w:ascii="Times New Roman" w:hAnsi="Times New Roman"/>
        </w:rPr>
      </w:pPr>
    </w:p>
    <w:p w:rsidR="00EC46C7" w:rsidRDefault="00EC46C7" w:rsidP="00EC46C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ЦМК</w:t>
      </w:r>
    </w:p>
    <w:p w:rsidR="00EC46C7" w:rsidRDefault="00EC46C7" w:rsidP="00EC46C7">
      <w:pPr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__________/</w:t>
      </w:r>
      <w:r>
        <w:rPr>
          <w:rFonts w:ascii="Times New Roman" w:hAnsi="Times New Roman"/>
          <w:u w:val="single"/>
        </w:rPr>
        <w:t>Смирнова Н.В.</w:t>
      </w:r>
    </w:p>
    <w:p w:rsidR="00EC46C7" w:rsidRDefault="00EC46C7" w:rsidP="00EC46C7">
      <w:pPr>
        <w:jc w:val="center"/>
        <w:rPr>
          <w:rFonts w:ascii="Times New Roman" w:hAnsi="Times New Roman"/>
        </w:rPr>
      </w:pPr>
    </w:p>
    <w:p w:rsidR="00B66E1C" w:rsidRDefault="00B66E1C" w:rsidP="00B66E1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Экзаменационные вопросы </w:t>
      </w:r>
    </w:p>
    <w:p w:rsidR="00EC46C7" w:rsidRDefault="00EC46C7" w:rsidP="00EC46C7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по дисциплине </w:t>
      </w:r>
      <w:r>
        <w:rPr>
          <w:rFonts w:ascii="Times New Roman" w:hAnsi="Times New Roman"/>
          <w:b/>
          <w:u w:val="single"/>
        </w:rPr>
        <w:t>Экономика организации</w:t>
      </w:r>
    </w:p>
    <w:p w:rsidR="00EC46C7" w:rsidRDefault="00EC46C7" w:rsidP="00EC46C7">
      <w:pPr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специальность </w:t>
      </w:r>
      <w:r>
        <w:rPr>
          <w:rFonts w:ascii="Times New Roman" w:hAnsi="Times New Roman"/>
          <w:b/>
          <w:u w:val="single"/>
        </w:rPr>
        <w:t>38.02.07 Банковское дело</w:t>
      </w:r>
    </w:p>
    <w:p w:rsidR="00EC46C7" w:rsidRDefault="00EC46C7" w:rsidP="00EC46C7">
      <w:pPr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  </w:t>
      </w:r>
      <w:r>
        <w:rPr>
          <w:rFonts w:ascii="Times New Roman" w:hAnsi="Times New Roman"/>
          <w:b/>
          <w:u w:val="single"/>
        </w:rPr>
        <w:t xml:space="preserve">  3   </w:t>
      </w:r>
      <w:r w:rsidR="007F3708">
        <w:rPr>
          <w:rFonts w:ascii="Times New Roman" w:hAnsi="Times New Roman"/>
          <w:b/>
        </w:rPr>
        <w:t xml:space="preserve">  семестр 202</w:t>
      </w:r>
      <w:r w:rsidR="00F9004B">
        <w:rPr>
          <w:rFonts w:ascii="Times New Roman" w:hAnsi="Times New Roman"/>
          <w:b/>
        </w:rPr>
        <w:t>4</w:t>
      </w:r>
      <w:r w:rsidR="00660EF8">
        <w:rPr>
          <w:rFonts w:ascii="Times New Roman" w:hAnsi="Times New Roman"/>
          <w:b/>
        </w:rPr>
        <w:t>/ 202</w:t>
      </w:r>
      <w:r w:rsidR="00F9004B">
        <w:rPr>
          <w:rFonts w:ascii="Times New Roman" w:hAnsi="Times New Roman"/>
          <w:b/>
        </w:rPr>
        <w:t>5</w:t>
      </w:r>
      <w:bookmarkStart w:id="0" w:name="_GoBack"/>
      <w:bookmarkEnd w:id="0"/>
      <w:r>
        <w:rPr>
          <w:rFonts w:ascii="Times New Roman" w:hAnsi="Times New Roman"/>
          <w:b/>
        </w:rPr>
        <w:t xml:space="preserve"> учебного года</w:t>
      </w:r>
    </w:p>
    <w:p w:rsidR="00EC46C7" w:rsidRDefault="00EC46C7" w:rsidP="00EC46C7">
      <w:pPr>
        <w:spacing w:after="0" w:line="360" w:lineRule="auto"/>
        <w:jc w:val="center"/>
        <w:rPr>
          <w:rFonts w:ascii="Times New Roman" w:hAnsi="Times New Roman"/>
          <w:b/>
        </w:rPr>
      </w:pPr>
    </w:p>
    <w:p w:rsidR="00BD7E8C" w:rsidRPr="00CC2282" w:rsidRDefault="00BD7E8C" w:rsidP="00BD7E8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C2282">
        <w:rPr>
          <w:rFonts w:ascii="Times New Roman" w:hAnsi="Times New Roman"/>
          <w:sz w:val="28"/>
          <w:szCs w:val="28"/>
        </w:rPr>
        <w:t>Предпринимательская деятельность: цели, условия, принципы ведения</w:t>
      </w:r>
      <w:r>
        <w:rPr>
          <w:rFonts w:ascii="Times New Roman" w:hAnsi="Times New Roman"/>
          <w:sz w:val="28"/>
          <w:szCs w:val="28"/>
        </w:rPr>
        <w:t>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Организация (предприятие): понятие, основные признаки.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Классификация организаций (предприятий) по отраслевому признаку, назначению уровню специализации, размерам.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Механизм функционирования организации (предприятия).</w:t>
      </w:r>
    </w:p>
    <w:p w:rsidR="00BD7E8C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Организационно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7A2B">
        <w:rPr>
          <w:rFonts w:ascii="Times New Roman" w:hAnsi="Times New Roman"/>
          <w:sz w:val="28"/>
          <w:szCs w:val="28"/>
        </w:rPr>
        <w:t>- правовые формы организаций (предприятий).</w:t>
      </w:r>
    </w:p>
    <w:p w:rsidR="00BD7E8C" w:rsidRPr="003C656F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56F">
        <w:rPr>
          <w:rFonts w:ascii="Times New Roman" w:hAnsi="Times New Roman"/>
          <w:sz w:val="28"/>
          <w:szCs w:val="28"/>
        </w:rPr>
        <w:t>Планирование деятельности организации и его виды.</w:t>
      </w:r>
    </w:p>
    <w:p w:rsidR="00BD7E8C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Производственная структура организации и ее элементы.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Производственный цикл и его структура.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Логистика: понятия, принципы, функции.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Основной капитал: сущность, классификация.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Оценка основного капитала.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Амортизация и износ основного капитала.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Показатели эффективного использования основных средств.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Производственная мощность: ее сущность, виды.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Показатели использования производственной мощности.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Оборотный капитал: состав, структура, классификация.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Показатели использования материальных ресурсов.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Определение потребности в оборотном капитале.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 xml:space="preserve">Структура и источники </w:t>
      </w:r>
      <w:proofErr w:type="gramStart"/>
      <w:r w:rsidRPr="00B47A2B">
        <w:rPr>
          <w:rFonts w:ascii="Times New Roman" w:hAnsi="Times New Roman"/>
          <w:sz w:val="28"/>
          <w:szCs w:val="28"/>
        </w:rPr>
        <w:t>финансирования  организаций</w:t>
      </w:r>
      <w:proofErr w:type="gramEnd"/>
      <w:r w:rsidRPr="00B47A2B">
        <w:rPr>
          <w:rFonts w:ascii="Times New Roman" w:hAnsi="Times New Roman"/>
          <w:sz w:val="28"/>
          <w:szCs w:val="28"/>
        </w:rPr>
        <w:t>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Капитальные вложения: понятие структура.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Показатели эффективности капитальных вложений и методики их расчета.</w:t>
      </w:r>
    </w:p>
    <w:p w:rsidR="00BD7E8C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Аренда</w:t>
      </w:r>
      <w:r>
        <w:rPr>
          <w:rFonts w:ascii="Times New Roman" w:hAnsi="Times New Roman"/>
          <w:sz w:val="28"/>
          <w:szCs w:val="28"/>
        </w:rPr>
        <w:t>, лизинг, франчайзинг.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Нематериальные активы: понятие, оценка и амортизация.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Состав и структура кадров организации.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Показатели движения и оборота кадров.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Нормирование труда: понятие, методы.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Производительность труда и показатели ее измерения.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 xml:space="preserve">Тарифная система </w:t>
      </w:r>
      <w:proofErr w:type="gramStart"/>
      <w:r w:rsidRPr="00B47A2B">
        <w:rPr>
          <w:rFonts w:ascii="Times New Roman" w:hAnsi="Times New Roman"/>
          <w:sz w:val="28"/>
          <w:szCs w:val="28"/>
        </w:rPr>
        <w:t>оплаты  труда</w:t>
      </w:r>
      <w:proofErr w:type="gramEnd"/>
      <w:r w:rsidRPr="00B47A2B">
        <w:rPr>
          <w:rFonts w:ascii="Times New Roman" w:hAnsi="Times New Roman"/>
          <w:sz w:val="28"/>
          <w:szCs w:val="28"/>
        </w:rPr>
        <w:t>: ее сущность, состав, содержание.</w:t>
      </w:r>
    </w:p>
    <w:p w:rsidR="00BD7E8C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Формы </w:t>
      </w:r>
      <w:r w:rsidRPr="00B47A2B">
        <w:rPr>
          <w:rFonts w:ascii="Times New Roman" w:hAnsi="Times New Roman"/>
          <w:sz w:val="28"/>
          <w:szCs w:val="28"/>
        </w:rPr>
        <w:t>оплаты труда.</w:t>
      </w:r>
    </w:p>
    <w:p w:rsidR="00BD7E8C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Системы оплаты труда.</w:t>
      </w:r>
    </w:p>
    <w:p w:rsidR="00BD7E8C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Бестарифная система оплаты труда.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Зарубежный опыт оплаты труда.</w:t>
      </w:r>
    </w:p>
    <w:p w:rsidR="00BD7E8C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Фонд оплаты труда и его состав.</w:t>
      </w:r>
    </w:p>
    <w:p w:rsidR="00BD7E8C" w:rsidRPr="00CC2282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2282">
        <w:rPr>
          <w:rFonts w:ascii="Times New Roman" w:hAnsi="Times New Roman"/>
          <w:sz w:val="28"/>
          <w:szCs w:val="28"/>
        </w:rPr>
        <w:t>Планирование численности персонала организации и фонда оплаты труда</w:t>
      </w:r>
      <w:r>
        <w:rPr>
          <w:rFonts w:ascii="Times New Roman" w:hAnsi="Times New Roman"/>
          <w:sz w:val="28"/>
          <w:szCs w:val="28"/>
        </w:rPr>
        <w:t>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Понятие и состав издержек производства и реализации продукции</w:t>
      </w:r>
      <w:r>
        <w:rPr>
          <w:rFonts w:ascii="Times New Roman" w:hAnsi="Times New Roman"/>
          <w:sz w:val="28"/>
          <w:szCs w:val="28"/>
        </w:rPr>
        <w:t>.</w:t>
      </w:r>
    </w:p>
    <w:p w:rsidR="00BD7E8C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 xml:space="preserve">Классификация затрат по </w:t>
      </w:r>
      <w:r>
        <w:rPr>
          <w:rFonts w:ascii="Times New Roman" w:hAnsi="Times New Roman"/>
          <w:sz w:val="28"/>
          <w:szCs w:val="28"/>
        </w:rPr>
        <w:t xml:space="preserve">калькуляционным </w:t>
      </w:r>
      <w:r w:rsidRPr="00B47A2B">
        <w:rPr>
          <w:rFonts w:ascii="Times New Roman" w:hAnsi="Times New Roman"/>
          <w:sz w:val="28"/>
          <w:szCs w:val="28"/>
        </w:rPr>
        <w:t>статьям</w:t>
      </w:r>
      <w:r>
        <w:rPr>
          <w:rFonts w:ascii="Times New Roman" w:hAnsi="Times New Roman"/>
          <w:sz w:val="28"/>
          <w:szCs w:val="28"/>
        </w:rPr>
        <w:t>.</w:t>
      </w:r>
      <w:r w:rsidRPr="00B47A2B">
        <w:rPr>
          <w:rFonts w:ascii="Times New Roman" w:hAnsi="Times New Roman"/>
          <w:sz w:val="28"/>
          <w:szCs w:val="28"/>
        </w:rPr>
        <w:t xml:space="preserve"> 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 xml:space="preserve">Классификация </w:t>
      </w:r>
      <w:proofErr w:type="gramStart"/>
      <w:r w:rsidRPr="00B47A2B">
        <w:rPr>
          <w:rFonts w:ascii="Times New Roman" w:hAnsi="Times New Roman"/>
          <w:sz w:val="28"/>
          <w:szCs w:val="28"/>
        </w:rPr>
        <w:t xml:space="preserve">затрат </w:t>
      </w:r>
      <w:r>
        <w:rPr>
          <w:rFonts w:ascii="Times New Roman" w:hAnsi="Times New Roman"/>
          <w:sz w:val="28"/>
          <w:szCs w:val="28"/>
        </w:rPr>
        <w:t xml:space="preserve"> по</w:t>
      </w:r>
      <w:proofErr w:type="gramEnd"/>
      <w:r>
        <w:rPr>
          <w:rFonts w:ascii="Times New Roman" w:hAnsi="Times New Roman"/>
          <w:sz w:val="28"/>
          <w:szCs w:val="28"/>
        </w:rPr>
        <w:t xml:space="preserve"> экономическим </w:t>
      </w:r>
      <w:r w:rsidRPr="00B47A2B">
        <w:rPr>
          <w:rFonts w:ascii="Times New Roman" w:hAnsi="Times New Roman"/>
          <w:sz w:val="28"/>
          <w:szCs w:val="28"/>
        </w:rPr>
        <w:t>элементам.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Калькуляция себестоимости и ее значение.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Методы калькулирования.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Цена: понятие, виды цен.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Структура цены.</w:t>
      </w:r>
    </w:p>
    <w:p w:rsidR="00BD7E8C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ценообразования.</w:t>
      </w:r>
    </w:p>
    <w:p w:rsidR="00BD7E8C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ценообразующих факторов.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B47A2B">
        <w:rPr>
          <w:rFonts w:ascii="Times New Roman" w:hAnsi="Times New Roman"/>
          <w:sz w:val="28"/>
          <w:szCs w:val="28"/>
        </w:rPr>
        <w:t>еновая политика предприятия.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Сущность прибыли, ее источники и виды.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Распределение и использование прибыли.</w:t>
      </w:r>
    </w:p>
    <w:p w:rsidR="00BD7E8C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Рентабельность: показатели рентабельности и пути повышения рентабельности.</w:t>
      </w:r>
    </w:p>
    <w:p w:rsidR="00BD7E8C" w:rsidRPr="003C656F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Безубыточность производства и т</w:t>
      </w:r>
      <w:r w:rsidRPr="003C656F">
        <w:rPr>
          <w:rFonts w:ascii="Times New Roman" w:hAnsi="Times New Roman"/>
          <w:sz w:val="28"/>
          <w:szCs w:val="28"/>
        </w:rPr>
        <w:t>очка критического объема производства</w:t>
      </w:r>
      <w:r>
        <w:rPr>
          <w:rFonts w:ascii="Times New Roman" w:hAnsi="Times New Roman"/>
          <w:sz w:val="28"/>
          <w:szCs w:val="28"/>
        </w:rPr>
        <w:t>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Финансы: понятие, сущность, принципы.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Финансовый механизм.</w:t>
      </w:r>
    </w:p>
    <w:p w:rsidR="00BD7E8C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Финансовые ресурсы организации.</w:t>
      </w:r>
    </w:p>
    <w:p w:rsidR="00BD7E8C" w:rsidRPr="003C656F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656F">
        <w:rPr>
          <w:rFonts w:ascii="Times New Roman" w:hAnsi="Times New Roman"/>
          <w:sz w:val="28"/>
          <w:szCs w:val="28"/>
        </w:rPr>
        <w:t>Система доходов и расходов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Составные элементы и методы внутрифирменного планирования.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Значение и порядок разработки бизнес-плана.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Структура и содержание бизнес-плана.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Характеристика экономических показателей.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Значение внешнеэкономической деятельности организации.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Виды сделок во внешнеэкономической деятельности. Совместное предпринимательство.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Неторговые и торговые операции во ВЭД.</w:t>
      </w:r>
    </w:p>
    <w:p w:rsidR="00BD7E8C" w:rsidRPr="00B47A2B" w:rsidRDefault="00BD7E8C" w:rsidP="00BD7E8C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A2B">
        <w:rPr>
          <w:rFonts w:ascii="Times New Roman" w:hAnsi="Times New Roman"/>
          <w:sz w:val="28"/>
          <w:szCs w:val="28"/>
        </w:rPr>
        <w:t>Лизинг и инжиниринг как форма кредитования экспорта на мировом рынке.</w:t>
      </w:r>
    </w:p>
    <w:p w:rsidR="00BD7E8C" w:rsidRDefault="00BD7E8C" w:rsidP="00BD7E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7E8C" w:rsidRDefault="00BD7E8C" w:rsidP="00BD7E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7E8C" w:rsidRDefault="00BD7E8C" w:rsidP="00BD7E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7E8C" w:rsidRDefault="00BD7E8C" w:rsidP="00BD7E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18DB" w:rsidRDefault="007A18DB"/>
    <w:sectPr w:rsidR="007A18DB" w:rsidSect="00897CA0">
      <w:foot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6F0" w:rsidRDefault="005E36F0">
      <w:pPr>
        <w:spacing w:after="0" w:line="240" w:lineRule="auto"/>
      </w:pPr>
      <w:r>
        <w:separator/>
      </w:r>
    </w:p>
  </w:endnote>
  <w:endnote w:type="continuationSeparator" w:id="0">
    <w:p w:rsidR="005E36F0" w:rsidRDefault="005E3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5903" w:rsidRDefault="00BD7E8C" w:rsidP="006F007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D5903" w:rsidRDefault="00F9004B" w:rsidP="008157B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5903" w:rsidRDefault="00BD7E8C" w:rsidP="006F007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3708">
      <w:rPr>
        <w:rStyle w:val="a5"/>
        <w:noProof/>
      </w:rPr>
      <w:t>1</w:t>
    </w:r>
    <w:r>
      <w:rPr>
        <w:rStyle w:val="a5"/>
      </w:rPr>
      <w:fldChar w:fldCharType="end"/>
    </w:r>
  </w:p>
  <w:p w:rsidR="00DD5903" w:rsidRDefault="00F9004B" w:rsidP="008157B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6F0" w:rsidRDefault="005E36F0">
      <w:pPr>
        <w:spacing w:after="0" w:line="240" w:lineRule="auto"/>
      </w:pPr>
      <w:r>
        <w:separator/>
      </w:r>
    </w:p>
  </w:footnote>
  <w:footnote w:type="continuationSeparator" w:id="0">
    <w:p w:rsidR="005E36F0" w:rsidRDefault="005E36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720B90"/>
    <w:multiLevelType w:val="hybridMultilevel"/>
    <w:tmpl w:val="7DD61130"/>
    <w:lvl w:ilvl="0" w:tplc="2AECF20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7E8C"/>
    <w:rsid w:val="00046A05"/>
    <w:rsid w:val="00350A3C"/>
    <w:rsid w:val="005E36F0"/>
    <w:rsid w:val="00660EF8"/>
    <w:rsid w:val="00664A43"/>
    <w:rsid w:val="007A18DB"/>
    <w:rsid w:val="007F3708"/>
    <w:rsid w:val="0085670E"/>
    <w:rsid w:val="009C783C"/>
    <w:rsid w:val="00AF704B"/>
    <w:rsid w:val="00B66E1C"/>
    <w:rsid w:val="00BD7E8C"/>
    <w:rsid w:val="00D54888"/>
    <w:rsid w:val="00D67154"/>
    <w:rsid w:val="00EC46C7"/>
    <w:rsid w:val="00EC4E9F"/>
    <w:rsid w:val="00F9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46861"/>
  <w15:docId w15:val="{188E746D-727D-4CB1-B545-82E32B4EC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E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D7E8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D7E8C"/>
    <w:rPr>
      <w:rFonts w:ascii="Calibri" w:eastAsia="Calibri" w:hAnsi="Calibri" w:cs="Times New Roman"/>
    </w:rPr>
  </w:style>
  <w:style w:type="character" w:styleId="a5">
    <w:name w:val="page number"/>
    <w:basedOn w:val="a0"/>
    <w:rsid w:val="00BD7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15</cp:revision>
  <dcterms:created xsi:type="dcterms:W3CDTF">2017-10-13T18:05:00Z</dcterms:created>
  <dcterms:modified xsi:type="dcterms:W3CDTF">2024-10-16T12:42:00Z</dcterms:modified>
</cp:coreProperties>
</file>